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75" w:rsidRDefault="00985875" w:rsidP="00985875">
      <w:pPr>
        <w:shd w:val="clear" w:color="auto" w:fill="B3B3B3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mallCaps/>
          <w:sz w:val="40"/>
          <w:szCs w:val="40"/>
          <w:lang w:eastAsia="ar-SA"/>
        </w:rPr>
        <w:t xml:space="preserve">Coupon-Réponse : </w:t>
      </w:r>
    </w:p>
    <w:p w:rsidR="00985875" w:rsidRDefault="003567ED" w:rsidP="00985875">
      <w:pPr>
        <w:shd w:val="clear" w:color="auto" w:fill="B3B3B3"/>
        <w:suppressAutoHyphens/>
        <w:spacing w:after="0" w:line="240" w:lineRule="auto"/>
        <w:jc w:val="center"/>
        <w:rPr>
          <w:rFonts w:ascii="Gautami" w:eastAsia="Times New Roman" w:hAnsi="Gautami" w:cs="Gautami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Le Prélèvement à la source</w:t>
      </w: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  <w:t xml:space="preserve">Réunion pour les </w:t>
      </w:r>
      <w:r w:rsidR="003567ED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  <w:t>élus et les DGS</w:t>
      </w:r>
    </w:p>
    <w:p w:rsidR="003567ED" w:rsidRDefault="003567ED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COLLECTIVITE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3567ED" w:rsidRDefault="003567ED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985875" w:rsidRDefault="00985875" w:rsidP="00985875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Participeront à la réunion du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préciser la date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 :</w:t>
      </w:r>
    </w:p>
    <w:p w:rsidR="003567ED" w:rsidRDefault="003567ED" w:rsidP="00985875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567ED" w:rsidRPr="003567ED" w:rsidRDefault="003567ED" w:rsidP="003567ED">
      <w:pPr>
        <w:pStyle w:val="Paragraphedeliste"/>
        <w:numPr>
          <w:ilvl w:val="0"/>
          <w:numId w:val="4"/>
        </w:numPr>
        <w:tabs>
          <w:tab w:val="left" w:pos="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Le</w:t>
      </w:r>
      <w:r w:rsidRPr="003567E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jeudi 5 avril 2018 à la salle du Café-Théâtre de l’Espa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ce culturel </w:t>
      </w:r>
      <w:r w:rsidR="00F971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de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l’Eolienne,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67 rue des collèges à Arnage, de 17h00 à 19h00,</w:t>
      </w:r>
    </w:p>
    <w:p w:rsidR="003567ED" w:rsidRPr="003567ED" w:rsidRDefault="003567ED" w:rsidP="003567ED">
      <w:pPr>
        <w:tabs>
          <w:tab w:val="left" w:pos="0"/>
          <w:tab w:val="left" w:pos="6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567ED" w:rsidRPr="003567ED" w:rsidRDefault="003567ED" w:rsidP="003567ED">
      <w:pPr>
        <w:pStyle w:val="Paragraphedeliste"/>
        <w:numPr>
          <w:ilvl w:val="0"/>
          <w:numId w:val="4"/>
        </w:numPr>
        <w:tabs>
          <w:tab w:val="left" w:pos="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Le mardi 10 avril 2018 à l’amphithéâtre de la MEFE, 3 rue Nicolas Appert à La Flèche, de 17h00 à 19h00,</w:t>
      </w:r>
    </w:p>
    <w:p w:rsidR="003567ED" w:rsidRPr="003567ED" w:rsidRDefault="003567ED" w:rsidP="003567ED">
      <w:pPr>
        <w:tabs>
          <w:tab w:val="left" w:pos="0"/>
          <w:tab w:val="left" w:pos="6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567ED" w:rsidRDefault="003567ED" w:rsidP="003567ED">
      <w:pPr>
        <w:pStyle w:val="Paragraphedeliste"/>
        <w:numPr>
          <w:ilvl w:val="0"/>
          <w:numId w:val="4"/>
        </w:numPr>
        <w:tabs>
          <w:tab w:val="left" w:pos="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Le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lundi 16 avril 2018 à la salle Polyvalente Mélusine/A, Rue </w:t>
      </w:r>
      <w:proofErr w:type="spellStart"/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Twistringen</w:t>
      </w:r>
      <w:proofErr w:type="spellEnd"/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à Bonnétable, de 17h00 à 19h00.</w:t>
      </w:r>
    </w:p>
    <w:p w:rsidR="00E8086B" w:rsidRPr="003567ED" w:rsidRDefault="00E8086B" w:rsidP="00E8086B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85875" w:rsidRDefault="00985875" w:rsidP="003567ED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086B" w:rsidRDefault="00E8086B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  <w:t>Questions éventuelles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P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bookmarkStart w:id="0" w:name="_GoBack"/>
      <w:bookmarkEnd w:id="0"/>
    </w:p>
    <w:p w:rsidR="00985875" w:rsidRPr="00985875" w:rsidRDefault="00985875" w:rsidP="00985875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lang w:eastAsia="fr-FR"/>
        </w:rPr>
      </w:pPr>
      <w:r w:rsidRPr="00985875">
        <w:rPr>
          <w:rFonts w:ascii="Times New Roman" w:eastAsia="Times New Roman" w:hAnsi="Times New Roman"/>
          <w:b/>
          <w:smallCaps/>
          <w:lang w:eastAsia="fr-FR"/>
        </w:rPr>
        <w:t>A adresser à l’Association des Maires</w:t>
      </w:r>
      <w:r w:rsidR="007C756D">
        <w:rPr>
          <w:rFonts w:ascii="Times New Roman" w:eastAsia="Times New Roman" w:hAnsi="Times New Roman"/>
          <w:b/>
          <w:smallCaps/>
          <w:lang w:eastAsia="fr-FR"/>
        </w:rPr>
        <w:t xml:space="preserve">, </w:t>
      </w:r>
      <w:r w:rsidRPr="00985875">
        <w:rPr>
          <w:rFonts w:ascii="Times New Roman" w:eastAsia="Times New Roman" w:hAnsi="Times New Roman"/>
          <w:b/>
          <w:smallCaps/>
          <w:lang w:eastAsia="fr-FR"/>
        </w:rPr>
        <w:t>Adjoints</w:t>
      </w:r>
      <w:r w:rsidR="007C756D">
        <w:rPr>
          <w:rFonts w:ascii="Times New Roman" w:eastAsia="Times New Roman" w:hAnsi="Times New Roman"/>
          <w:b/>
          <w:smallCaps/>
          <w:lang w:eastAsia="fr-FR"/>
        </w:rPr>
        <w:t xml:space="preserve"> et Présidents d’intercommunalité </w:t>
      </w:r>
      <w:r w:rsidRPr="00985875">
        <w:rPr>
          <w:rFonts w:ascii="Times New Roman" w:eastAsia="Times New Roman" w:hAnsi="Times New Roman"/>
          <w:b/>
          <w:smallCaps/>
          <w:lang w:eastAsia="fr-FR"/>
        </w:rPr>
        <w:t>de la Sarthe</w:t>
      </w:r>
    </w:p>
    <w:p w:rsidR="007C756D" w:rsidRDefault="00985875" w:rsidP="007C756D">
      <w:pPr>
        <w:spacing w:after="0" w:line="360" w:lineRule="auto"/>
        <w:jc w:val="center"/>
        <w:rPr>
          <w:rFonts w:ascii="Times New Roman" w:eastAsia="Times New Roman" w:hAnsi="Times New Roman"/>
          <w:b/>
          <w:lang w:eastAsia="fr-FR"/>
        </w:rPr>
      </w:pPr>
      <w:r w:rsidRPr="00985875">
        <w:rPr>
          <w:rFonts w:ascii="Times New Roman" w:eastAsia="Times New Roman" w:hAnsi="Times New Roman"/>
          <w:b/>
          <w:smallCaps/>
          <w:lang w:eastAsia="fr-FR"/>
        </w:rPr>
        <w:t xml:space="preserve">par courriel : </w:t>
      </w:r>
      <w:hyperlink r:id="rId5" w:history="1">
        <w:r w:rsidRPr="00985875">
          <w:rPr>
            <w:rStyle w:val="Lienhypertexte"/>
            <w:rFonts w:ascii="Times New Roman" w:eastAsia="Times New Roman" w:hAnsi="Times New Roman"/>
            <w:b/>
            <w:lang w:eastAsia="fr-FR"/>
          </w:rPr>
          <w:t>secretariat.assoc.maires72@orange.fr</w:t>
        </w:r>
      </w:hyperlink>
    </w:p>
    <w:p w:rsidR="00ED55F6" w:rsidRPr="007C756D" w:rsidRDefault="00985875" w:rsidP="007C756D">
      <w:pPr>
        <w:spacing w:after="0" w:line="360" w:lineRule="auto"/>
        <w:jc w:val="center"/>
        <w:rPr>
          <w:rFonts w:ascii="Times New Roman" w:eastAsia="Times New Roman" w:hAnsi="Times New Roman"/>
          <w:b/>
          <w:lang w:eastAsia="fr-FR"/>
        </w:rPr>
      </w:pPr>
      <w:r w:rsidRPr="00985875">
        <w:rPr>
          <w:rFonts w:ascii="Times New Roman" w:hAnsi="Times New Roman"/>
          <w:b/>
        </w:rPr>
        <w:t>Par FAX : 02.43.24.16.22</w:t>
      </w:r>
    </w:p>
    <w:sectPr w:rsidR="00ED55F6" w:rsidRPr="007C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6A6B6C12"/>
    <w:multiLevelType w:val="hybridMultilevel"/>
    <w:tmpl w:val="3A425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75"/>
    <w:rsid w:val="00267066"/>
    <w:rsid w:val="003567ED"/>
    <w:rsid w:val="007C756D"/>
    <w:rsid w:val="00807FD6"/>
    <w:rsid w:val="00985875"/>
    <w:rsid w:val="00AB46CE"/>
    <w:rsid w:val="00AE0DDF"/>
    <w:rsid w:val="00E8086B"/>
    <w:rsid w:val="00ED55F6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5E6"/>
  <w15:chartTrackingRefBased/>
  <w15:docId w15:val="{9FE894F5-0167-4F6E-9204-FE5C891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9858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.assoc.maires72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dcterms:created xsi:type="dcterms:W3CDTF">2018-03-15T08:54:00Z</dcterms:created>
  <dcterms:modified xsi:type="dcterms:W3CDTF">2018-03-19T15:26:00Z</dcterms:modified>
</cp:coreProperties>
</file>